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E81F51" w:rsidP="00541937">
      <w:pPr>
        <w:jc w:val="center"/>
        <w:rPr>
          <w:b/>
          <w:u w:val="single"/>
        </w:rPr>
      </w:pPr>
    </w:p>
    <w:p w:rsidR="000A02ED" w:rsidRDefault="000A02ED" w:rsidP="00541937">
      <w:pPr>
        <w:jc w:val="center"/>
        <w:rPr>
          <w:b/>
          <w:u w:val="single"/>
        </w:rPr>
      </w:pPr>
      <w:r w:rsidRPr="000A02ED">
        <w:rPr>
          <w:b/>
          <w:u w:val="single"/>
        </w:rPr>
        <w:t>UNI CLEAN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D6718D" w:rsidRPr="0015210D" w:rsidRDefault="00D6718D" w:rsidP="00D6718D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2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10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2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F42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8A2B148" wp14:editId="3477CB15">
            <wp:extent cx="904875" cy="904875"/>
            <wp:effectExtent l="19050" t="19050" r="28575" b="28575"/>
            <wp:docPr id="23" name="Obraz 2" descr="01 - rę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- rę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718D" w:rsidRPr="00A747E4" w:rsidRDefault="00D6718D" w:rsidP="00D6718D">
      <w:pPr>
        <w:jc w:val="center"/>
        <w:rPr>
          <w:b/>
          <w:i/>
          <w:sz w:val="30"/>
          <w:szCs w:val="30"/>
        </w:rPr>
      </w:pPr>
      <w:r w:rsidRPr="004D0C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Pr="00A747E4">
        <w:rPr>
          <w:b/>
          <w:i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D6718D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D6718D" w:rsidRPr="00003D19" w:rsidRDefault="00D6718D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D6718D" w:rsidRPr="00003D19" w:rsidRDefault="00D6718D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D6718D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D6718D" w:rsidRPr="00003D19" w:rsidRDefault="00D6718D" w:rsidP="00F8124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U-01</w:t>
            </w:r>
          </w:p>
        </w:tc>
        <w:tc>
          <w:tcPr>
            <w:tcW w:w="885" w:type="dxa"/>
            <w:vAlign w:val="center"/>
          </w:tcPr>
          <w:p w:rsidR="00D6718D" w:rsidRPr="00003D19" w:rsidRDefault="00D6718D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596845" w:rsidRDefault="00596845" w:rsidP="00596845">
      <w:pPr>
        <w:jc w:val="both"/>
      </w:pPr>
    </w:p>
    <w:p w:rsidR="00D501AD" w:rsidRDefault="00D501AD" w:rsidP="00D501AD">
      <w:pPr>
        <w:jc w:val="both"/>
      </w:pPr>
      <w:r>
        <w:t>Multifunkční odmašťovací prostředek. Účinně odstraňuje staré nečistoty živočišného, přírodního nebo průmyslového původu. Doporučeno pro čištění kuchyňských povrchů, domácího vybavení, garážového zařízení a zahradního příslušenství. Produkt má certifikát Národního hygienického ústavu - PZH (HŻ / 00585/01/2011).</w:t>
      </w:r>
    </w:p>
    <w:p w:rsidR="000D7DDB" w:rsidRDefault="000D7DDB" w:rsidP="00D501AD">
      <w:pPr>
        <w:jc w:val="both"/>
        <w:rPr>
          <w:b/>
        </w:rPr>
      </w:pPr>
      <w:r w:rsidRPr="00541937">
        <w:rPr>
          <w:b/>
        </w:rPr>
        <w:t>APLIKACE:</w:t>
      </w:r>
    </w:p>
    <w:p w:rsidR="00D501AD" w:rsidRDefault="00D501AD" w:rsidP="00D501AD">
      <w:pPr>
        <w:jc w:val="both"/>
      </w:pPr>
      <w:r>
        <w:t>- textil</w:t>
      </w:r>
    </w:p>
    <w:p w:rsidR="00D501AD" w:rsidRDefault="00D501AD" w:rsidP="00D501AD">
      <w:pPr>
        <w:jc w:val="both"/>
      </w:pPr>
      <w:r>
        <w:t>- kuchyňské nádobí (trouby, digestoře) - odmašťovač</w:t>
      </w:r>
    </w:p>
    <w:p w:rsidR="00D501AD" w:rsidRDefault="00D501AD" w:rsidP="00D501AD">
      <w:pPr>
        <w:jc w:val="both"/>
      </w:pPr>
      <w:r>
        <w:t>- prvky vozidel (kola, motory)</w:t>
      </w:r>
    </w:p>
    <w:p w:rsidR="00D501AD" w:rsidRDefault="00D501AD" w:rsidP="00D501AD">
      <w:pPr>
        <w:jc w:val="both"/>
      </w:pPr>
      <w:r>
        <w:t>- podlahy, spáry</w:t>
      </w:r>
    </w:p>
    <w:p w:rsidR="00570295" w:rsidRDefault="000D7DDB" w:rsidP="00D501AD">
      <w:pPr>
        <w:jc w:val="both"/>
        <w:rPr>
          <w:b/>
        </w:rPr>
      </w:pPr>
      <w:r w:rsidRPr="00541937">
        <w:rPr>
          <w:b/>
        </w:rPr>
        <w:t>SLOŽENÍ:</w:t>
      </w:r>
    </w:p>
    <w:p w:rsidR="00D501AD" w:rsidRDefault="00D501AD" w:rsidP="00D501AD">
      <w:pPr>
        <w:jc w:val="both"/>
      </w:pPr>
      <w:r>
        <w:t>- &lt;2% hydroxidu sodného</w:t>
      </w:r>
    </w:p>
    <w:p w:rsidR="00D501AD" w:rsidRDefault="00D501AD" w:rsidP="00D501AD">
      <w:pPr>
        <w:jc w:val="both"/>
      </w:pPr>
      <w:r>
        <w:t>- &lt;5% kationtových povrchově aktivních látek</w:t>
      </w:r>
    </w:p>
    <w:p w:rsidR="00D501AD" w:rsidRDefault="00D501AD" w:rsidP="00D501AD">
      <w:pPr>
        <w:jc w:val="both"/>
      </w:pPr>
      <w:r>
        <w:t>- &lt;5% neionogenních povrchově aktivních látek</w:t>
      </w:r>
    </w:p>
    <w:p w:rsidR="00D501AD" w:rsidRDefault="00D501AD" w:rsidP="00D501AD">
      <w:pPr>
        <w:jc w:val="both"/>
      </w:pPr>
      <w:r>
        <w:t>- &lt;5% fosfátů</w:t>
      </w:r>
    </w:p>
    <w:p w:rsidR="00D501AD" w:rsidRDefault="00D501AD" w:rsidP="00D501AD">
      <w:pPr>
        <w:jc w:val="both"/>
      </w:pPr>
      <w:r>
        <w:t>- &lt;5% fosfonátů</w:t>
      </w:r>
    </w:p>
    <w:p w:rsidR="00D501AD" w:rsidRDefault="00D501AD" w:rsidP="00D501AD">
      <w:pPr>
        <w:jc w:val="both"/>
      </w:pPr>
      <w:r>
        <w:t>- aromatické složení (Limonene, Linalool)</w:t>
      </w:r>
    </w:p>
    <w:p w:rsidR="00D501AD" w:rsidRDefault="00D501AD" w:rsidP="00D501AD">
      <w:pPr>
        <w:jc w:val="both"/>
      </w:pPr>
      <w:r>
        <w:t>- pomocné látky, které nejsou klasifikovány jako nebezpečné</w:t>
      </w:r>
    </w:p>
    <w:p w:rsidR="000D7DDB" w:rsidRDefault="000D7DDB" w:rsidP="00D501AD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D501AD" w:rsidRDefault="00D501AD" w:rsidP="00D501AD">
      <w:pPr>
        <w:jc w:val="both"/>
      </w:pPr>
      <w:r>
        <w:t>Produkt je připraven k použití bez ředění. Postříkejte povrch výrobkem a pečlivě jej rozetřete.</w:t>
      </w:r>
    </w:p>
    <w:p w:rsidR="00D501AD" w:rsidRDefault="00D501AD" w:rsidP="00D501AD">
      <w:pPr>
        <w:jc w:val="both"/>
      </w:pPr>
    </w:p>
    <w:p w:rsidR="00D501AD" w:rsidRDefault="00D501AD" w:rsidP="00D501AD">
      <w:pPr>
        <w:jc w:val="both"/>
      </w:pPr>
      <w:r>
        <w:t>Nechte působit 2-3 minuty, povrch následně očistěte a odstraňte nečistoty.</w:t>
      </w:r>
    </w:p>
    <w:p w:rsidR="00D501AD" w:rsidRDefault="00D501AD" w:rsidP="00D501AD">
      <w:pPr>
        <w:jc w:val="both"/>
      </w:pPr>
      <w:r>
        <w:t>Omyjte vodou a nechte uschnout.</w:t>
      </w:r>
    </w:p>
    <w:p w:rsidR="00BC0707" w:rsidRDefault="00D501AD" w:rsidP="00D501AD">
      <w:pPr>
        <w:jc w:val="both"/>
      </w:pPr>
      <w:r>
        <w:t>Upozornění: Výrobek by neměl být používán na měkkých materiálech, průhledném plastu, dřevu, akrylovém skle a materiálech bez stálých barev.</w:t>
      </w:r>
    </w:p>
    <w:p w:rsidR="000D7DDB" w:rsidRDefault="000D7DDB" w:rsidP="00BC0707">
      <w:pPr>
        <w:jc w:val="both"/>
        <w:rPr>
          <w:b/>
        </w:rPr>
      </w:pPr>
      <w:bookmarkStart w:id="0" w:name="_GoBack"/>
      <w:bookmarkEnd w:id="0"/>
      <w:r>
        <w:rPr>
          <w:b/>
        </w:rPr>
        <w:t>BEZPEČNOSTNÍ UPOZORNĚNÍ</w:t>
      </w:r>
      <w:r w:rsidRPr="00BD04ED">
        <w:rPr>
          <w:b/>
        </w:rPr>
        <w:t>:</w:t>
      </w:r>
    </w:p>
    <w:p w:rsidR="009D0B4A" w:rsidRPr="00473CD1" w:rsidRDefault="009D0B4A" w:rsidP="009D0B4A">
      <w:pPr>
        <w:jc w:val="both"/>
        <w:rPr>
          <w:b/>
        </w:rPr>
      </w:pPr>
      <w:r w:rsidRPr="00473CD1">
        <w:rPr>
          <w:b/>
        </w:rPr>
        <w:t>NEBEZPEČNÝ</w:t>
      </w:r>
    </w:p>
    <w:p w:rsidR="009D0B4A" w:rsidRDefault="009D0B4A" w:rsidP="009D0B4A">
      <w:pPr>
        <w:jc w:val="both"/>
      </w:pPr>
      <w:r>
        <w:rPr>
          <w:noProof/>
          <w:lang w:eastAsia="cs-CZ"/>
        </w:rPr>
        <w:drawing>
          <wp:inline distT="0" distB="0" distL="0" distR="0" wp14:anchorId="6F26FAF3" wp14:editId="45763EA8">
            <wp:extent cx="1085850" cy="1085850"/>
            <wp:effectExtent l="19050" t="0" r="0" b="0"/>
            <wp:docPr id="29" name="Obraz 29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cid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AD" w:rsidRDefault="009D0B4A" w:rsidP="009D0B4A">
      <w:pPr>
        <w:jc w:val="both"/>
      </w:pPr>
      <w:r>
        <w:t xml:space="preserve">- Způsobuje </w:t>
      </w:r>
      <w:r w:rsidR="00D501AD">
        <w:t>podráždění</w:t>
      </w:r>
      <w:r>
        <w:t xml:space="preserve"> kůže</w:t>
      </w:r>
      <w:r w:rsidR="00D501AD">
        <w:t>.</w:t>
      </w:r>
    </w:p>
    <w:p w:rsidR="009D0B4A" w:rsidRDefault="00D501AD" w:rsidP="009D0B4A">
      <w:pPr>
        <w:jc w:val="both"/>
      </w:pPr>
      <w:r>
        <w:t>- Způsobuje vážné</w:t>
      </w:r>
      <w:r w:rsidR="009D0B4A">
        <w:t xml:space="preserve"> poškození očí.</w:t>
      </w:r>
    </w:p>
    <w:p w:rsidR="009D0B4A" w:rsidRDefault="009D0B4A" w:rsidP="009D0B4A">
      <w:pPr>
        <w:jc w:val="both"/>
      </w:pPr>
      <w:r>
        <w:t>- Používejte ochranné rukavice / ochranný oděv / ochranu očí / ochranu obličeje.</w:t>
      </w:r>
    </w:p>
    <w:p w:rsidR="009D0B4A" w:rsidRDefault="009D0B4A" w:rsidP="009D0B4A">
      <w:pPr>
        <w:ind w:left="142" w:hanging="142"/>
        <w:jc w:val="both"/>
      </w:pPr>
      <w:r>
        <w:t>- V PŘÍPADĚ ZASAŽENÍ OČÍ: Několik minut opatrně oplachujte vodou. Vyjměte kontaktní čočky, pokud to lze a je to snadné. Pokračujte v oplachování.</w:t>
      </w:r>
    </w:p>
    <w:p w:rsidR="00D501AD" w:rsidRDefault="00D501AD" w:rsidP="00D501AD">
      <w:pPr>
        <w:jc w:val="both"/>
      </w:pPr>
      <w:r>
        <w:t>- Okamžitě volejte lékaře.</w:t>
      </w:r>
    </w:p>
    <w:p w:rsidR="000D7DDB" w:rsidRDefault="00E83F71" w:rsidP="00AF60C8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D501AD" w:rsidP="000D7DDB">
      <w:pPr>
        <w:jc w:val="both"/>
      </w:pPr>
      <w:r>
        <w:t xml:space="preserve">36 </w:t>
      </w:r>
      <w:r w:rsidR="000D7DDB">
        <w:t>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0B" w:rsidRDefault="0011270B" w:rsidP="00B06CD4">
      <w:pPr>
        <w:spacing w:after="0" w:line="240" w:lineRule="auto"/>
      </w:pPr>
      <w:r>
        <w:separator/>
      </w:r>
    </w:p>
  </w:endnote>
  <w:endnote w:type="continuationSeparator" w:id="0">
    <w:p w:rsidR="0011270B" w:rsidRDefault="0011270B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0B" w:rsidRDefault="0011270B" w:rsidP="00B06CD4">
      <w:pPr>
        <w:spacing w:after="0" w:line="240" w:lineRule="auto"/>
      </w:pPr>
      <w:r>
        <w:separator/>
      </w:r>
    </w:p>
  </w:footnote>
  <w:footnote w:type="continuationSeparator" w:id="0">
    <w:p w:rsidR="0011270B" w:rsidRDefault="0011270B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4"/>
    <w:rsid w:val="00006329"/>
    <w:rsid w:val="00017BE5"/>
    <w:rsid w:val="00021843"/>
    <w:rsid w:val="00054A7C"/>
    <w:rsid w:val="000A02ED"/>
    <w:rsid w:val="000A10B8"/>
    <w:rsid w:val="000C49A5"/>
    <w:rsid w:val="000C6281"/>
    <w:rsid w:val="000C7322"/>
    <w:rsid w:val="000D7DDB"/>
    <w:rsid w:val="000E55DF"/>
    <w:rsid w:val="000E7DD2"/>
    <w:rsid w:val="00100D0F"/>
    <w:rsid w:val="00103E45"/>
    <w:rsid w:val="00106259"/>
    <w:rsid w:val="0011270B"/>
    <w:rsid w:val="0012118C"/>
    <w:rsid w:val="00122CC8"/>
    <w:rsid w:val="00123435"/>
    <w:rsid w:val="00167985"/>
    <w:rsid w:val="00171D26"/>
    <w:rsid w:val="00176E4F"/>
    <w:rsid w:val="001914A9"/>
    <w:rsid w:val="00194E97"/>
    <w:rsid w:val="001A6F97"/>
    <w:rsid w:val="001B668A"/>
    <w:rsid w:val="001C1471"/>
    <w:rsid w:val="001C3AC1"/>
    <w:rsid w:val="001C5CD6"/>
    <w:rsid w:val="001C5D88"/>
    <w:rsid w:val="001D07F0"/>
    <w:rsid w:val="001E6427"/>
    <w:rsid w:val="001E6F1D"/>
    <w:rsid w:val="001F4E26"/>
    <w:rsid w:val="001F67E0"/>
    <w:rsid w:val="0021091E"/>
    <w:rsid w:val="00210990"/>
    <w:rsid w:val="00211F91"/>
    <w:rsid w:val="002244E6"/>
    <w:rsid w:val="00232250"/>
    <w:rsid w:val="00245D8B"/>
    <w:rsid w:val="00245E68"/>
    <w:rsid w:val="00251E1E"/>
    <w:rsid w:val="0025602C"/>
    <w:rsid w:val="0026143E"/>
    <w:rsid w:val="0026392D"/>
    <w:rsid w:val="00264D06"/>
    <w:rsid w:val="00266255"/>
    <w:rsid w:val="002743DF"/>
    <w:rsid w:val="00293661"/>
    <w:rsid w:val="002961AF"/>
    <w:rsid w:val="002970D5"/>
    <w:rsid w:val="002A7DEF"/>
    <w:rsid w:val="002B0A17"/>
    <w:rsid w:val="002B5E00"/>
    <w:rsid w:val="002C14F1"/>
    <w:rsid w:val="002C155B"/>
    <w:rsid w:val="002C5EAB"/>
    <w:rsid w:val="002C5ED3"/>
    <w:rsid w:val="002E4542"/>
    <w:rsid w:val="002F3D63"/>
    <w:rsid w:val="002F71F3"/>
    <w:rsid w:val="0030499D"/>
    <w:rsid w:val="00305CF1"/>
    <w:rsid w:val="00314518"/>
    <w:rsid w:val="00325F4A"/>
    <w:rsid w:val="00357A88"/>
    <w:rsid w:val="003619B9"/>
    <w:rsid w:val="00372756"/>
    <w:rsid w:val="00375991"/>
    <w:rsid w:val="00382BBF"/>
    <w:rsid w:val="00386664"/>
    <w:rsid w:val="003A28C0"/>
    <w:rsid w:val="003A2A8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3F4A81"/>
    <w:rsid w:val="00406A78"/>
    <w:rsid w:val="00414B23"/>
    <w:rsid w:val="00443E06"/>
    <w:rsid w:val="00454445"/>
    <w:rsid w:val="00473CD1"/>
    <w:rsid w:val="004A7434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9341A"/>
    <w:rsid w:val="00596845"/>
    <w:rsid w:val="005A4DC4"/>
    <w:rsid w:val="005B4A9A"/>
    <w:rsid w:val="005C1E11"/>
    <w:rsid w:val="005C71D0"/>
    <w:rsid w:val="005D526F"/>
    <w:rsid w:val="005E0276"/>
    <w:rsid w:val="005E7744"/>
    <w:rsid w:val="005F47EA"/>
    <w:rsid w:val="005F7C14"/>
    <w:rsid w:val="006005C5"/>
    <w:rsid w:val="00613828"/>
    <w:rsid w:val="00622D6F"/>
    <w:rsid w:val="006237C4"/>
    <w:rsid w:val="0063206A"/>
    <w:rsid w:val="006367CC"/>
    <w:rsid w:val="006666DD"/>
    <w:rsid w:val="00680EE9"/>
    <w:rsid w:val="006818BE"/>
    <w:rsid w:val="0068310F"/>
    <w:rsid w:val="00690D33"/>
    <w:rsid w:val="006949B8"/>
    <w:rsid w:val="006A64E9"/>
    <w:rsid w:val="006A7E66"/>
    <w:rsid w:val="006B222D"/>
    <w:rsid w:val="006C2A4A"/>
    <w:rsid w:val="006D1EDE"/>
    <w:rsid w:val="006F56EE"/>
    <w:rsid w:val="006F7A85"/>
    <w:rsid w:val="00703AF2"/>
    <w:rsid w:val="00705B24"/>
    <w:rsid w:val="00713C96"/>
    <w:rsid w:val="00716D42"/>
    <w:rsid w:val="00726718"/>
    <w:rsid w:val="00731091"/>
    <w:rsid w:val="00740AF0"/>
    <w:rsid w:val="007429CE"/>
    <w:rsid w:val="00764C30"/>
    <w:rsid w:val="00764CF4"/>
    <w:rsid w:val="0077457D"/>
    <w:rsid w:val="007A5B86"/>
    <w:rsid w:val="007B1DBA"/>
    <w:rsid w:val="007D51DC"/>
    <w:rsid w:val="007D772D"/>
    <w:rsid w:val="007E056F"/>
    <w:rsid w:val="007E49D1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05E0"/>
    <w:rsid w:val="008F4960"/>
    <w:rsid w:val="008F49D0"/>
    <w:rsid w:val="00910FDC"/>
    <w:rsid w:val="0091371B"/>
    <w:rsid w:val="009247FB"/>
    <w:rsid w:val="00932D43"/>
    <w:rsid w:val="009352B5"/>
    <w:rsid w:val="00936BDC"/>
    <w:rsid w:val="009478F3"/>
    <w:rsid w:val="00956389"/>
    <w:rsid w:val="009718FF"/>
    <w:rsid w:val="0097737A"/>
    <w:rsid w:val="009814ED"/>
    <w:rsid w:val="00984E25"/>
    <w:rsid w:val="009A25B4"/>
    <w:rsid w:val="009B274A"/>
    <w:rsid w:val="009B375D"/>
    <w:rsid w:val="009B4503"/>
    <w:rsid w:val="009C6A07"/>
    <w:rsid w:val="009D0B4A"/>
    <w:rsid w:val="009D464F"/>
    <w:rsid w:val="009E261C"/>
    <w:rsid w:val="009E786E"/>
    <w:rsid w:val="009F0831"/>
    <w:rsid w:val="009F2657"/>
    <w:rsid w:val="009F6412"/>
    <w:rsid w:val="009F671A"/>
    <w:rsid w:val="00A017E4"/>
    <w:rsid w:val="00A04789"/>
    <w:rsid w:val="00A10B1B"/>
    <w:rsid w:val="00A2107B"/>
    <w:rsid w:val="00A3381A"/>
    <w:rsid w:val="00A530D7"/>
    <w:rsid w:val="00A61938"/>
    <w:rsid w:val="00A673B3"/>
    <w:rsid w:val="00A6755E"/>
    <w:rsid w:val="00A70860"/>
    <w:rsid w:val="00A9266D"/>
    <w:rsid w:val="00A92AE2"/>
    <w:rsid w:val="00AA6F96"/>
    <w:rsid w:val="00AC281E"/>
    <w:rsid w:val="00AF0870"/>
    <w:rsid w:val="00AF0A3F"/>
    <w:rsid w:val="00AF60C8"/>
    <w:rsid w:val="00B06CD4"/>
    <w:rsid w:val="00B1115C"/>
    <w:rsid w:val="00B262E2"/>
    <w:rsid w:val="00B32B34"/>
    <w:rsid w:val="00B33434"/>
    <w:rsid w:val="00B36E3E"/>
    <w:rsid w:val="00B4426D"/>
    <w:rsid w:val="00B65114"/>
    <w:rsid w:val="00B85205"/>
    <w:rsid w:val="00B9650C"/>
    <w:rsid w:val="00BA36B2"/>
    <w:rsid w:val="00BA69FE"/>
    <w:rsid w:val="00BA7B91"/>
    <w:rsid w:val="00BC0707"/>
    <w:rsid w:val="00BC3127"/>
    <w:rsid w:val="00BD04ED"/>
    <w:rsid w:val="00BE0685"/>
    <w:rsid w:val="00C03C03"/>
    <w:rsid w:val="00C040E0"/>
    <w:rsid w:val="00C426ED"/>
    <w:rsid w:val="00C53E0E"/>
    <w:rsid w:val="00C604B0"/>
    <w:rsid w:val="00C60921"/>
    <w:rsid w:val="00C62F0F"/>
    <w:rsid w:val="00C66358"/>
    <w:rsid w:val="00C85FAB"/>
    <w:rsid w:val="00CA1E60"/>
    <w:rsid w:val="00CA2420"/>
    <w:rsid w:val="00CD1974"/>
    <w:rsid w:val="00CD29F1"/>
    <w:rsid w:val="00D049C3"/>
    <w:rsid w:val="00D112B4"/>
    <w:rsid w:val="00D20234"/>
    <w:rsid w:val="00D25318"/>
    <w:rsid w:val="00D35382"/>
    <w:rsid w:val="00D365A0"/>
    <w:rsid w:val="00D36A34"/>
    <w:rsid w:val="00D4120C"/>
    <w:rsid w:val="00D45BB3"/>
    <w:rsid w:val="00D500EA"/>
    <w:rsid w:val="00D501AD"/>
    <w:rsid w:val="00D61928"/>
    <w:rsid w:val="00D61ACC"/>
    <w:rsid w:val="00D6718D"/>
    <w:rsid w:val="00D738CE"/>
    <w:rsid w:val="00D87EEF"/>
    <w:rsid w:val="00D94AB0"/>
    <w:rsid w:val="00DB0F8C"/>
    <w:rsid w:val="00DB5F34"/>
    <w:rsid w:val="00DC3A87"/>
    <w:rsid w:val="00DD1BD5"/>
    <w:rsid w:val="00DD53A1"/>
    <w:rsid w:val="00DD7747"/>
    <w:rsid w:val="00DE5E84"/>
    <w:rsid w:val="00DF1302"/>
    <w:rsid w:val="00DF18DE"/>
    <w:rsid w:val="00DF1B3C"/>
    <w:rsid w:val="00DF28D3"/>
    <w:rsid w:val="00DF2F71"/>
    <w:rsid w:val="00E02A8B"/>
    <w:rsid w:val="00E03358"/>
    <w:rsid w:val="00E06E5A"/>
    <w:rsid w:val="00E10D08"/>
    <w:rsid w:val="00E135E9"/>
    <w:rsid w:val="00E17085"/>
    <w:rsid w:val="00E321B4"/>
    <w:rsid w:val="00E33C8B"/>
    <w:rsid w:val="00E519E6"/>
    <w:rsid w:val="00E52FEB"/>
    <w:rsid w:val="00E61609"/>
    <w:rsid w:val="00E81F51"/>
    <w:rsid w:val="00E83F71"/>
    <w:rsid w:val="00E922F8"/>
    <w:rsid w:val="00E95825"/>
    <w:rsid w:val="00EA58F7"/>
    <w:rsid w:val="00EA5CA7"/>
    <w:rsid w:val="00EC06BF"/>
    <w:rsid w:val="00EC2524"/>
    <w:rsid w:val="00EC2760"/>
    <w:rsid w:val="00ED1868"/>
    <w:rsid w:val="00ED6AF1"/>
    <w:rsid w:val="00EE766F"/>
    <w:rsid w:val="00EF4BE9"/>
    <w:rsid w:val="00F02490"/>
    <w:rsid w:val="00F03533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B78D4"/>
    <w:rsid w:val="00FC526D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40471-5BA6-47AE-9A78-64CC5FB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  <w:style w:type="character" w:customStyle="1" w:styleId="st">
    <w:name w:val="st"/>
    <w:basedOn w:val="DefaultParagraphFont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2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0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A33D-D15E-4018-AE28-36814E75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2017-06-28T11:21:00Z</cp:lastPrinted>
  <dcterms:created xsi:type="dcterms:W3CDTF">2017-12-01T06:17:00Z</dcterms:created>
  <dcterms:modified xsi:type="dcterms:W3CDTF">2017-12-04T08:55:00Z</dcterms:modified>
</cp:coreProperties>
</file>